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51119A51" w:rsidR="008F7672" w:rsidRPr="00311A80" w:rsidRDefault="0061637E" w:rsidP="003777CB">
      <w:pPr>
        <w:rPr>
          <w:rFonts w:ascii="Arial" w:hAnsi="Arial" w:cs="Arial"/>
          <w:sz w:val="20"/>
          <w:szCs w:val="20"/>
        </w:rPr>
      </w:pPr>
      <w:r>
        <w:rPr>
          <w:rFonts w:ascii="Arial" w:hAnsi="Arial" w:cs="Arial"/>
          <w:sz w:val="20"/>
          <w:szCs w:val="20"/>
        </w:rPr>
        <w:t>Freddie L. Hayes Testamentary Trust</w:t>
      </w:r>
    </w:p>
    <w:p w14:paraId="71C54EA9" w14:textId="3C46D004" w:rsidR="008F7672" w:rsidRDefault="00E56897" w:rsidP="003777CB">
      <w:pPr>
        <w:rPr>
          <w:rFonts w:ascii="Arial" w:hAnsi="Arial" w:cs="Arial"/>
          <w:sz w:val="20"/>
          <w:szCs w:val="20"/>
        </w:rPr>
      </w:pPr>
      <w:r>
        <w:rPr>
          <w:rFonts w:ascii="Arial" w:hAnsi="Arial" w:cs="Arial"/>
          <w:sz w:val="20"/>
          <w:szCs w:val="20"/>
        </w:rPr>
        <w:t xml:space="preserve">P.O. Box </w:t>
      </w:r>
      <w:r w:rsidR="0061637E">
        <w:rPr>
          <w:rFonts w:ascii="Arial" w:hAnsi="Arial" w:cs="Arial"/>
          <w:sz w:val="20"/>
          <w:szCs w:val="20"/>
        </w:rPr>
        <w:t>619</w:t>
      </w:r>
    </w:p>
    <w:p w14:paraId="73A140FD" w14:textId="5EB3E106" w:rsidR="008F7672" w:rsidRDefault="0061637E" w:rsidP="003777CB">
      <w:pPr>
        <w:rPr>
          <w:rFonts w:ascii="Arial" w:hAnsi="Arial" w:cs="Arial"/>
          <w:sz w:val="20"/>
          <w:szCs w:val="20"/>
        </w:rPr>
      </w:pPr>
      <w:r>
        <w:rPr>
          <w:rFonts w:ascii="Arial" w:hAnsi="Arial" w:cs="Arial"/>
          <w:sz w:val="20"/>
          <w:szCs w:val="20"/>
        </w:rPr>
        <w:t>Proctorville, OH 45669</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1637E"/>
    <w:rsid w:val="00655779"/>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2023-12-26T14:08:00Z</dcterms:created>
  <dcterms:modified xsi:type="dcterms:W3CDTF">2023-12-26T14:08:00Z</dcterms:modified>
</cp:coreProperties>
</file>